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65" w:rsidRDefault="006D7165" w:rsidP="006D7165">
      <w:pPr>
        <w:autoSpaceDE w:val="0"/>
        <w:autoSpaceDN w:val="0"/>
        <w:adjustRightInd w:val="0"/>
        <w:rPr>
          <w:rFonts w:asciiTheme="minorEastAsia" w:hAnsiTheme="minorEastAsia" w:cs="FangSong"/>
          <w:b/>
          <w:color w:val="000000"/>
          <w:kern w:val="0"/>
          <w:sz w:val="30"/>
          <w:szCs w:val="30"/>
        </w:rPr>
      </w:pPr>
      <w:r w:rsidRPr="00FD09D4">
        <w:rPr>
          <w:rFonts w:asciiTheme="minorEastAsia" w:hAnsiTheme="minorEastAsia" w:cs="黑体" w:hint="eastAsia"/>
          <w:b/>
          <w:color w:val="000000"/>
          <w:kern w:val="0"/>
          <w:sz w:val="30"/>
          <w:szCs w:val="30"/>
        </w:rPr>
        <w:t>附件</w:t>
      </w:r>
      <w:r w:rsidRPr="00FD09D4">
        <w:rPr>
          <w:rFonts w:asciiTheme="minorEastAsia" w:hAnsiTheme="minorEastAsia" w:cs="黑体"/>
          <w:b/>
          <w:color w:val="000000"/>
          <w:kern w:val="0"/>
          <w:sz w:val="30"/>
          <w:szCs w:val="30"/>
        </w:rPr>
        <w:t>2</w:t>
      </w:r>
      <w:r w:rsidRPr="00FD09D4">
        <w:rPr>
          <w:rFonts w:asciiTheme="minorEastAsia" w:hAnsiTheme="minorEastAsia" w:cs="FangSong" w:hint="eastAsia"/>
          <w:b/>
          <w:color w:val="000000"/>
          <w:kern w:val="0"/>
          <w:sz w:val="30"/>
          <w:szCs w:val="30"/>
        </w:rPr>
        <w:t>：</w:t>
      </w:r>
    </w:p>
    <w:p w:rsidR="006D7165" w:rsidRPr="00FD09D4" w:rsidRDefault="006D7165" w:rsidP="006D7165">
      <w:pPr>
        <w:autoSpaceDE w:val="0"/>
        <w:autoSpaceDN w:val="0"/>
        <w:adjustRightInd w:val="0"/>
        <w:jc w:val="center"/>
        <w:rPr>
          <w:rFonts w:asciiTheme="minorEastAsia" w:hAnsiTheme="minorEastAsia" w:cs="FangSong"/>
          <w:b/>
          <w:color w:val="000000"/>
          <w:kern w:val="0"/>
          <w:sz w:val="30"/>
          <w:szCs w:val="30"/>
        </w:rPr>
      </w:pPr>
      <w:bookmarkStart w:id="0" w:name="_GoBack"/>
      <w:r w:rsidRPr="00FD09D4">
        <w:rPr>
          <w:rFonts w:asciiTheme="minorEastAsia" w:hAnsiTheme="minorEastAsia" w:cs="FangSong" w:hint="eastAsia"/>
          <w:b/>
          <w:color w:val="000000"/>
          <w:kern w:val="0"/>
          <w:sz w:val="30"/>
          <w:szCs w:val="30"/>
        </w:rPr>
        <w:t>广东省质量协会团体标准编制说明</w:t>
      </w:r>
    </w:p>
    <w:bookmarkEnd w:id="0"/>
    <w:p w:rsidR="006D7165" w:rsidRPr="00FD09D4" w:rsidRDefault="006D7165" w:rsidP="006D7165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</w:p>
    <w:p w:rsidR="006D7165" w:rsidRPr="00864A23" w:rsidRDefault="006D7165" w:rsidP="006D7165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28"/>
          <w:szCs w:val="28"/>
        </w:rPr>
      </w:pPr>
      <w:r w:rsidRPr="00864A23">
        <w:rPr>
          <w:rFonts w:asciiTheme="minorEastAsia" w:hAnsiTheme="minorEastAsia" w:cs="FangSong" w:hint="eastAsia"/>
          <w:color w:val="000000"/>
          <w:kern w:val="0"/>
          <w:sz w:val="28"/>
          <w:szCs w:val="28"/>
        </w:rPr>
        <w:t>（编制说明应包括以下内容：）</w:t>
      </w:r>
      <w:r w:rsidRPr="00864A23">
        <w:rPr>
          <w:rFonts w:asciiTheme="minorEastAsia" w:hAnsiTheme="minorEastAsia" w:cs="FangSong"/>
          <w:color w:val="000000"/>
          <w:kern w:val="0"/>
          <w:sz w:val="28"/>
          <w:szCs w:val="28"/>
        </w:rPr>
        <w:t xml:space="preserve"> </w:t>
      </w:r>
    </w:p>
    <w:p w:rsidR="006D7165" w:rsidRPr="00864A23" w:rsidRDefault="006D7165" w:rsidP="006D7165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FangSong"/>
          <w:color w:val="000000"/>
          <w:kern w:val="0"/>
          <w:sz w:val="28"/>
          <w:szCs w:val="28"/>
        </w:rPr>
      </w:pPr>
      <w:r w:rsidRPr="00864A23">
        <w:rPr>
          <w:rFonts w:asciiTheme="minorEastAsia" w:hAnsiTheme="minorEastAsia" w:cs="FangSong" w:hint="eastAsia"/>
          <w:color w:val="000000"/>
          <w:kern w:val="0"/>
          <w:sz w:val="28"/>
          <w:szCs w:val="28"/>
        </w:rPr>
        <w:t>一、工作简况，包括任务来源、协作单位、主要工作过程、标准主要起草人及其所做的工作等；</w:t>
      </w:r>
      <w:r w:rsidRPr="00864A23">
        <w:rPr>
          <w:rFonts w:asciiTheme="minorEastAsia" w:hAnsiTheme="minorEastAsia" w:cs="FangSong"/>
          <w:color w:val="000000"/>
          <w:kern w:val="0"/>
          <w:sz w:val="28"/>
          <w:szCs w:val="28"/>
        </w:rPr>
        <w:t xml:space="preserve"> </w:t>
      </w:r>
    </w:p>
    <w:p w:rsidR="006D7165" w:rsidRPr="00864A23" w:rsidRDefault="006D7165" w:rsidP="006D7165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FangSong"/>
          <w:color w:val="000000"/>
          <w:kern w:val="0"/>
          <w:sz w:val="28"/>
          <w:szCs w:val="28"/>
        </w:rPr>
      </w:pPr>
      <w:r w:rsidRPr="00864A23">
        <w:rPr>
          <w:rFonts w:asciiTheme="minorEastAsia" w:hAnsiTheme="minorEastAsia" w:cs="FangSong" w:hint="eastAsia"/>
          <w:color w:val="000000"/>
          <w:kern w:val="0"/>
          <w:sz w:val="28"/>
          <w:szCs w:val="28"/>
        </w:rPr>
        <w:t>二、确定标准主要技术内容（如技术指标、公式、性能要求等）的论据，修订标准时，应增加新、旧标准水平的对比；</w:t>
      </w:r>
      <w:r w:rsidRPr="00864A23">
        <w:rPr>
          <w:rFonts w:asciiTheme="minorEastAsia" w:hAnsiTheme="minorEastAsia" w:cs="FangSong"/>
          <w:color w:val="000000"/>
          <w:kern w:val="0"/>
          <w:sz w:val="28"/>
          <w:szCs w:val="28"/>
        </w:rPr>
        <w:t xml:space="preserve"> </w:t>
      </w:r>
    </w:p>
    <w:p w:rsidR="006D7165" w:rsidRPr="00473A22" w:rsidRDefault="006D7165" w:rsidP="006D7165">
      <w:pPr>
        <w:pStyle w:val="Default"/>
        <w:ind w:firstLineChars="200" w:firstLine="560"/>
        <w:rPr>
          <w:rFonts w:asciiTheme="minorEastAsia" w:hAnsiTheme="minorEastAsia" w:cs="FangSong"/>
          <w:sz w:val="28"/>
          <w:szCs w:val="28"/>
        </w:rPr>
      </w:pPr>
      <w:r w:rsidRPr="00473A22">
        <w:rPr>
          <w:rFonts w:asciiTheme="minorEastAsia" w:hAnsiTheme="minorEastAsia" w:cs="FangSong" w:hint="eastAsia"/>
          <w:sz w:val="28"/>
          <w:szCs w:val="28"/>
        </w:rPr>
        <w:t>三、采用国际标准的程度及水平的简要说明；</w:t>
      </w:r>
      <w:r w:rsidRPr="00473A22">
        <w:rPr>
          <w:rFonts w:asciiTheme="minorEastAsia" w:hAnsiTheme="minorEastAsia" w:cs="FangSong"/>
          <w:sz w:val="28"/>
          <w:szCs w:val="28"/>
        </w:rPr>
        <w:t xml:space="preserve"> </w:t>
      </w:r>
    </w:p>
    <w:p w:rsidR="006D7165" w:rsidRPr="00864A23" w:rsidRDefault="006D7165" w:rsidP="006D7165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FangSong"/>
          <w:color w:val="000000"/>
          <w:kern w:val="0"/>
          <w:sz w:val="28"/>
          <w:szCs w:val="28"/>
        </w:rPr>
      </w:pPr>
      <w:r w:rsidRPr="00864A23">
        <w:rPr>
          <w:rFonts w:asciiTheme="minorEastAsia" w:hAnsiTheme="minorEastAsia" w:cs="FangSong" w:hint="eastAsia"/>
          <w:color w:val="000000"/>
          <w:kern w:val="0"/>
          <w:sz w:val="28"/>
          <w:szCs w:val="28"/>
        </w:rPr>
        <w:t>四、重大</w:t>
      </w:r>
      <w:r>
        <w:rPr>
          <w:rFonts w:asciiTheme="minorEastAsia" w:hAnsiTheme="minorEastAsia" w:cs="FangSong" w:hint="eastAsia"/>
          <w:color w:val="000000"/>
          <w:kern w:val="0"/>
          <w:sz w:val="28"/>
          <w:szCs w:val="28"/>
        </w:rPr>
        <w:t>分歧</w:t>
      </w:r>
      <w:r w:rsidRPr="00864A23">
        <w:rPr>
          <w:rFonts w:asciiTheme="minorEastAsia" w:hAnsiTheme="minorEastAsia" w:cs="FangSong" w:hint="eastAsia"/>
          <w:color w:val="000000"/>
          <w:kern w:val="0"/>
          <w:sz w:val="28"/>
          <w:szCs w:val="28"/>
        </w:rPr>
        <w:t>意见的处理经过和依据；</w:t>
      </w:r>
      <w:r w:rsidRPr="00864A23">
        <w:rPr>
          <w:rFonts w:asciiTheme="minorEastAsia" w:hAnsiTheme="minorEastAsia" w:cs="FangSong"/>
          <w:color w:val="000000"/>
          <w:kern w:val="0"/>
          <w:sz w:val="28"/>
          <w:szCs w:val="28"/>
        </w:rPr>
        <w:t xml:space="preserve"> </w:t>
      </w:r>
    </w:p>
    <w:p w:rsidR="006D7165" w:rsidRPr="00473A22" w:rsidRDefault="006D7165" w:rsidP="006D7165">
      <w:pPr>
        <w:ind w:firstLineChars="200" w:firstLine="560"/>
        <w:rPr>
          <w:rFonts w:asciiTheme="minorEastAsia" w:hAnsiTheme="minorEastAsia" w:cs="FangSong"/>
          <w:color w:val="000000"/>
          <w:kern w:val="0"/>
          <w:sz w:val="28"/>
          <w:szCs w:val="28"/>
        </w:rPr>
      </w:pPr>
      <w:r w:rsidRPr="00473A22">
        <w:rPr>
          <w:rFonts w:asciiTheme="minorEastAsia" w:hAnsiTheme="minorEastAsia" w:cs="FangSong" w:hint="eastAsia"/>
          <w:color w:val="000000"/>
          <w:kern w:val="0"/>
          <w:sz w:val="28"/>
          <w:szCs w:val="28"/>
        </w:rPr>
        <w:t>五、其它应予说明的事项。</w:t>
      </w:r>
    </w:p>
    <w:p w:rsidR="006D7165" w:rsidRDefault="006D7165" w:rsidP="006D7165">
      <w:pPr>
        <w:rPr>
          <w:rFonts w:ascii="FangSong" w:eastAsia="FangSong" w:cs="FangSong"/>
          <w:color w:val="000000"/>
          <w:kern w:val="0"/>
          <w:sz w:val="32"/>
          <w:szCs w:val="32"/>
        </w:rPr>
      </w:pPr>
    </w:p>
    <w:p w:rsidR="005A6FC9" w:rsidRPr="006D7165" w:rsidRDefault="006D7165"/>
    <w:sectPr w:rsidR="005A6FC9" w:rsidRPr="006D7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65"/>
    <w:rsid w:val="00537CFF"/>
    <w:rsid w:val="006D7165"/>
    <w:rsid w:val="006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61B9B-11E5-4DCA-892D-0A7E2AEE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16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黎志彪</dc:creator>
  <cp:keywords/>
  <dc:description/>
  <cp:lastModifiedBy>黎志彪</cp:lastModifiedBy>
  <cp:revision>1</cp:revision>
  <dcterms:created xsi:type="dcterms:W3CDTF">2020-07-10T03:30:00Z</dcterms:created>
  <dcterms:modified xsi:type="dcterms:W3CDTF">2020-07-10T03:30:00Z</dcterms:modified>
</cp:coreProperties>
</file>