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rPr>
          <w:color w:val="000000" w:themeColor="text1"/>
          <w:sz w:val="32"/>
          <w:szCs w:val="32"/>
        </w:rPr>
      </w:pPr>
      <w:r w:rsidRPr="0099093C">
        <w:rPr>
          <w:color w:val="000000" w:themeColor="text1"/>
          <w:sz w:val="32"/>
          <w:szCs w:val="32"/>
        </w:rPr>
        <w:t>附件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 w:val="28"/>
          <w:szCs w:val="28"/>
          <w:lang w:val="zh-CN"/>
        </w:rPr>
      </w:pPr>
      <w:r w:rsidRPr="0099093C">
        <w:rPr>
          <w:b/>
          <w:color w:val="000000" w:themeColor="text1"/>
          <w:sz w:val="28"/>
          <w:szCs w:val="28"/>
          <w:lang w:val="zh-CN"/>
        </w:rPr>
        <w:t>广东省质量协会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2</w:t>
      </w:r>
      <w:r w:rsidRPr="0099093C">
        <w:rPr>
          <w:b/>
          <w:color w:val="000000" w:themeColor="text1"/>
          <w:sz w:val="28"/>
          <w:szCs w:val="28"/>
          <w:lang w:val="zh-CN"/>
        </w:rPr>
        <w:t>019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年</w:t>
      </w:r>
      <w:r w:rsidRPr="0099093C">
        <w:rPr>
          <w:b/>
          <w:color w:val="000000" w:themeColor="text1"/>
          <w:sz w:val="28"/>
          <w:szCs w:val="28"/>
          <w:lang w:val="zh-CN"/>
        </w:rPr>
        <w:t>单位会员</w:t>
      </w:r>
      <w:r w:rsidRPr="0099093C">
        <w:rPr>
          <w:b/>
          <w:color w:val="000000" w:themeColor="text1"/>
          <w:sz w:val="28"/>
          <w:szCs w:val="28"/>
          <w:lang w:val="zh-CN"/>
        </w:rPr>
        <w:t>QC</w:t>
      </w:r>
      <w:r w:rsidRPr="0099093C">
        <w:rPr>
          <w:b/>
          <w:color w:val="000000" w:themeColor="text1"/>
          <w:sz w:val="28"/>
          <w:szCs w:val="28"/>
          <w:lang w:val="zh-CN"/>
        </w:rPr>
        <w:t>小组成果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交流</w:t>
      </w:r>
      <w:r w:rsidRPr="0099093C">
        <w:rPr>
          <w:b/>
          <w:color w:val="000000" w:themeColor="text1"/>
          <w:sz w:val="28"/>
          <w:szCs w:val="28"/>
          <w:lang w:val="zh-CN"/>
        </w:rPr>
        <w:t>会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 w:val="28"/>
          <w:szCs w:val="28"/>
          <w:lang w:val="zh-CN"/>
        </w:rPr>
      </w:pP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现场</w:t>
      </w:r>
      <w:r w:rsidRPr="0099093C">
        <w:rPr>
          <w:b/>
          <w:color w:val="000000" w:themeColor="text1"/>
          <w:sz w:val="28"/>
          <w:szCs w:val="28"/>
          <w:lang w:val="zh-CN"/>
        </w:rPr>
        <w:t>发表一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等奖名单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Cs w:val="21"/>
          <w:lang w:val="zh-CN"/>
        </w:rPr>
      </w:pPr>
      <w:r w:rsidRPr="0099093C">
        <w:rPr>
          <w:rFonts w:hint="eastAsia"/>
          <w:b/>
          <w:color w:val="000000" w:themeColor="text1"/>
          <w:szCs w:val="21"/>
          <w:lang w:val="zh-CN"/>
        </w:rPr>
        <w:t>（排名不分先后）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580"/>
        <w:gridCol w:w="3400"/>
        <w:gridCol w:w="1980"/>
      </w:tblGrid>
      <w:tr w:rsidR="008F7545" w:rsidRPr="0099093C" w:rsidTr="00505F4F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小组名称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证书编号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中国电信广东分公司10000号运营中心广州区域中心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智领QC小组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2019043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超能勇士小组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2019149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惠州市德赛西威汽车电子股份有限公司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质求卓越小组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2019005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中国移动通信集团广东有限公司湛江分公司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网络护航者QC小组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广州工程总承包集团有限公司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广东培正学院第五教学大楼QC小组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约克广州空调冷冻设备有限公司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信念QC小组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2019139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中国移动通信集团广东有限公司江门分公司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网络星火QC小组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广州电力设计院有限公司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配网QC小组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中国移动通信集团广东有限公司梅州分公司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智慧Qc小组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珠海凌达压缩机有限公司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进取QC小组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广东电网有限责任公司佛山供电局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物流服务中心仓储配送QC小组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2019022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薪酬扫雷小分队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广州立白企业集团有限公司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掘金队QC小组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广州白云山敬修堂药业有限公司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新锐QC小组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中国移动通信集团广东有限公司中山分公司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新增市场攻坚小组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2019021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核心部落QC小组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中国移动通信集团广东有限公司湛江分公司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云业务攻坚小组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珠海格力电器股份有限公司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Lawsky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中国移动通信集团广东有限公司梅州分公司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流量掘金先锋QC小组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广东华隧建设集团股份有限公司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试验中心QC小组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珠海市凯邦电机制造有限公司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星火QC小组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约克广州空调冷冻设备有限公司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亮剑QC小组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广东电网有限责任公司佛山供电局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三水供电局工程建设部、威顺公司QC小组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日立电梯（中国）有限公司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合力NO.2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广州白云山中一药业有限公司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前行QC小组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2019091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4G网络卫士QC小组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2019154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网络性能攻关小组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广州白云山敬修堂药业有限公司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开心QC小组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工程物资QC管理小组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2019153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中国移动通信集团广东有限公司湛江分公司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数据网先锋QC小组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中国移动通信集团广东有限公司中山分公司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智探QC小组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广东电网有限责任公司惠州供电局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220KV铁涌巡维中心QC小组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广东电网有限责任公司惠州供电局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电源班崇文站联合QC小组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2019109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中国移动通信集团广东有限公司中山分公司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勇“网”直前QC小组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传送网络守护者QC小组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2019151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广东电网有限责任公司中山三角供电分局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擎天仪QC小组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2019009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广州供电局有限公司变电管理二所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变电二所检修试验班QC小组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宜华生活科技股份有限公司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技术部QC小组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广东电网有限责任公司惠州供电局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试验研究所高压试验二班QC小组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2019107</w:t>
            </w:r>
          </w:p>
        </w:tc>
      </w:tr>
    </w:tbl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left"/>
        <w:rPr>
          <w:b/>
          <w:color w:val="000000" w:themeColor="text1"/>
          <w:sz w:val="32"/>
          <w:szCs w:val="32"/>
        </w:rPr>
      </w:pP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 w:val="28"/>
          <w:szCs w:val="28"/>
          <w:lang w:val="zh-CN"/>
        </w:rPr>
      </w:pPr>
      <w:r w:rsidRPr="0099093C">
        <w:rPr>
          <w:b/>
          <w:color w:val="000000" w:themeColor="text1"/>
          <w:sz w:val="28"/>
          <w:szCs w:val="28"/>
          <w:lang w:val="zh-CN"/>
        </w:rPr>
        <w:t>广东省质量协会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2</w:t>
      </w:r>
      <w:r w:rsidRPr="0099093C">
        <w:rPr>
          <w:b/>
          <w:color w:val="000000" w:themeColor="text1"/>
          <w:sz w:val="28"/>
          <w:szCs w:val="28"/>
          <w:lang w:val="zh-CN"/>
        </w:rPr>
        <w:t>019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年</w:t>
      </w:r>
      <w:r w:rsidRPr="0099093C">
        <w:rPr>
          <w:b/>
          <w:color w:val="000000" w:themeColor="text1"/>
          <w:sz w:val="28"/>
          <w:szCs w:val="28"/>
          <w:lang w:val="zh-CN"/>
        </w:rPr>
        <w:t>单位会员</w:t>
      </w:r>
      <w:r w:rsidRPr="0099093C">
        <w:rPr>
          <w:b/>
          <w:color w:val="000000" w:themeColor="text1"/>
          <w:sz w:val="28"/>
          <w:szCs w:val="28"/>
          <w:lang w:val="zh-CN"/>
        </w:rPr>
        <w:t>QC</w:t>
      </w:r>
      <w:r w:rsidRPr="0099093C">
        <w:rPr>
          <w:b/>
          <w:color w:val="000000" w:themeColor="text1"/>
          <w:sz w:val="28"/>
          <w:szCs w:val="28"/>
          <w:lang w:val="zh-CN"/>
        </w:rPr>
        <w:t>小组成果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交流</w:t>
      </w:r>
      <w:r w:rsidRPr="0099093C">
        <w:rPr>
          <w:b/>
          <w:color w:val="000000" w:themeColor="text1"/>
          <w:sz w:val="28"/>
          <w:szCs w:val="28"/>
          <w:lang w:val="zh-CN"/>
        </w:rPr>
        <w:t>会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 w:val="28"/>
          <w:szCs w:val="28"/>
          <w:lang w:val="zh-CN"/>
        </w:rPr>
      </w:pP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现场</w:t>
      </w:r>
      <w:r w:rsidRPr="0099093C">
        <w:rPr>
          <w:b/>
          <w:color w:val="000000" w:themeColor="text1"/>
          <w:sz w:val="28"/>
          <w:szCs w:val="28"/>
          <w:lang w:val="zh-CN"/>
        </w:rPr>
        <w:t>发表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二等奖名单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Cs w:val="21"/>
          <w:lang w:val="zh-CN"/>
        </w:rPr>
      </w:pPr>
      <w:r w:rsidRPr="0099093C">
        <w:rPr>
          <w:rFonts w:hint="eastAsia"/>
          <w:b/>
          <w:color w:val="000000" w:themeColor="text1"/>
          <w:szCs w:val="21"/>
          <w:lang w:val="zh-CN"/>
        </w:rPr>
        <w:t>（排名不分先后）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580"/>
        <w:gridCol w:w="3400"/>
        <w:gridCol w:w="2020"/>
      </w:tblGrid>
      <w:tr w:rsidR="008F7545" w:rsidRPr="0099093C" w:rsidTr="00505F4F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小组名称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证书编号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广州白云山陈李济药厂有限公司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奋发QC小组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中国核工业二三建设有限公司台山项目部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“研核是非”QC小组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2019072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中国人民解放军第四八零一工厂黄埔军械修理厂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海鹰QC小组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广东中远海运重工有限公司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“船体模型”QC小组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广州白云山中一药业有限公司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飞跃QC小组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日立电梯（中国）有限公司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求索QC小组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广州金域医学检验集团股份有限公司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刀客-质量组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2019111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中国移动通信集团广东有限公司湛江分公司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传输信息化小组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广东诚誉工程咨询监理有限公司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电缆转弯半径研究QC小组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2019047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广州市汇鹏建设有限公司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飞翔之心QC小组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广东省水利水电第三工程局有限公司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珠海横琴西区QC小组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宝武集团广东韶关钢铁有限公司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韶关钢铁特轧厂板材维检QC小组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2019063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广东电网有限责任公司中山供电局物流服务中心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超越QC小组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金发科技股份有限公司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奔跑者QC小组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惠州市德赛西威汽车电子股份有限公司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攻坚克难小组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2019007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中国移动通信集团广东有限公司梅州分公司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向前一步QC小组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广东长虹电子有限公司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聚焦QC小组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2019122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中国移动通信集团广东有限公司东莞分公司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家宽业务开通QC小组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中国移动通信集团广东有限公司湛江分公司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BOSS卫士QC小组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宝武集团广东韶关钢铁有限公司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韶关钢铁炼铁厂7号高炉铁口攻关QC小组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广州供电局有限公司计量中心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计量芯能量QC小组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2019119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中国核工业二三建设有限公司惠州分公司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“同心核力”QC小组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广东省输变电工程有限公司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输电项目管理QC小组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光洋六和（佛山）汽车配件有限公司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挖掘圈QC小组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红河广源马堵山水电开发有限公司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马堵山水电厂QC小组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中国移动通信集团广东有限公司中山分公司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VoLTE联动QC小组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广东一方制药有限公司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高效液相小组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中建投资（珠海）有限公司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中建珠海之星QC小组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广东中远海运重工有限公司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高级涂装QC小组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广东电网有限责任公司中山供电局物流服务中心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启航QC小组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惠州市德赛西威汽车电子股份有限公司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众志成城小组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2019006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广东华隧建设集团股份有限公司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华隧高科“远征军”QC小组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库湾扬帆QC小组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惠州市德赛西威汽车电子股份有限公司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7G冲锋队小组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2019008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中国核工业二三建设有限公司惠州分公司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“银核卫士”QC小组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广州市汇鹏建设有限公司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磐石攻坚QC小组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2019073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广东电网有限责任公司清远佛冈供电局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石角中心供电所QC小组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广州供电局有限公司从化供电局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城郊新力量QC小组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广东电网有限责任公司东莞供电局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精益莆心QC小组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广东电网有限责任公司东莞供电局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物流中心“FAST”QC小组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中国移动通信集团广东有限公司江门分公司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资源整治QC小组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广东电网有限责任公司惠州供电局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220KV仲恺巡维中心QC小组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广东华隧建设集团股份有限公司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双模盾构QC小组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广东晟沛建设有限公司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晟沛建设QC小组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广州金域医学检验集团股份有限公司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域见不凡QC小组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2019112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中国核工业二三建设有限公司惠州分公司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“链接你我”QC小组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2019095</w:t>
            </w:r>
          </w:p>
        </w:tc>
      </w:tr>
    </w:tbl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left"/>
        <w:rPr>
          <w:b/>
          <w:color w:val="000000" w:themeColor="text1"/>
          <w:sz w:val="32"/>
          <w:szCs w:val="32"/>
        </w:rPr>
      </w:pP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 w:val="28"/>
          <w:szCs w:val="28"/>
          <w:lang w:val="zh-CN"/>
        </w:rPr>
      </w:pPr>
      <w:r w:rsidRPr="0099093C">
        <w:rPr>
          <w:b/>
          <w:color w:val="000000" w:themeColor="text1"/>
          <w:sz w:val="28"/>
          <w:szCs w:val="28"/>
          <w:lang w:val="zh-CN"/>
        </w:rPr>
        <w:t>广东省质量协会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2</w:t>
      </w:r>
      <w:r w:rsidRPr="0099093C">
        <w:rPr>
          <w:b/>
          <w:color w:val="000000" w:themeColor="text1"/>
          <w:sz w:val="28"/>
          <w:szCs w:val="28"/>
          <w:lang w:val="zh-CN"/>
        </w:rPr>
        <w:t>019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年</w:t>
      </w:r>
      <w:r w:rsidRPr="0099093C">
        <w:rPr>
          <w:b/>
          <w:color w:val="000000" w:themeColor="text1"/>
          <w:sz w:val="28"/>
          <w:szCs w:val="28"/>
          <w:lang w:val="zh-CN"/>
        </w:rPr>
        <w:t>单位会员</w:t>
      </w:r>
      <w:r w:rsidRPr="0099093C">
        <w:rPr>
          <w:b/>
          <w:color w:val="000000" w:themeColor="text1"/>
          <w:sz w:val="28"/>
          <w:szCs w:val="28"/>
          <w:lang w:val="zh-CN"/>
        </w:rPr>
        <w:t>QC</w:t>
      </w:r>
      <w:r w:rsidRPr="0099093C">
        <w:rPr>
          <w:b/>
          <w:color w:val="000000" w:themeColor="text1"/>
          <w:sz w:val="28"/>
          <w:szCs w:val="28"/>
          <w:lang w:val="zh-CN"/>
        </w:rPr>
        <w:t>小组成果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交流</w:t>
      </w:r>
      <w:r w:rsidRPr="0099093C">
        <w:rPr>
          <w:b/>
          <w:color w:val="000000" w:themeColor="text1"/>
          <w:sz w:val="28"/>
          <w:szCs w:val="28"/>
          <w:lang w:val="zh-CN"/>
        </w:rPr>
        <w:t>会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 w:val="28"/>
          <w:szCs w:val="28"/>
          <w:lang w:val="zh-CN"/>
        </w:rPr>
      </w:pP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现场</w:t>
      </w:r>
      <w:r w:rsidRPr="0099093C">
        <w:rPr>
          <w:b/>
          <w:color w:val="000000" w:themeColor="text1"/>
          <w:sz w:val="28"/>
          <w:szCs w:val="28"/>
          <w:lang w:val="zh-CN"/>
        </w:rPr>
        <w:t>发表</w:t>
      </w:r>
      <w:r w:rsidRPr="0099093C">
        <w:rPr>
          <w:rFonts w:hint="eastAsia"/>
          <w:b/>
          <w:color w:val="000000" w:themeColor="text1"/>
          <w:sz w:val="28"/>
          <w:szCs w:val="28"/>
          <w:lang w:val="zh-CN"/>
        </w:rPr>
        <w:t>三等奖名单</w:t>
      </w:r>
    </w:p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center"/>
        <w:rPr>
          <w:b/>
          <w:color w:val="000000" w:themeColor="text1"/>
          <w:szCs w:val="21"/>
          <w:lang w:val="zh-CN"/>
        </w:rPr>
      </w:pPr>
      <w:r w:rsidRPr="0099093C">
        <w:rPr>
          <w:rFonts w:hint="eastAsia"/>
          <w:b/>
          <w:color w:val="000000" w:themeColor="text1"/>
          <w:szCs w:val="21"/>
          <w:lang w:val="zh-CN"/>
        </w:rPr>
        <w:t>（排名不分先后）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580"/>
        <w:gridCol w:w="3360"/>
        <w:gridCol w:w="2020"/>
      </w:tblGrid>
      <w:tr w:rsidR="008F7545" w:rsidRPr="0099093C" w:rsidTr="00505F4F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小组名称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 w:rsidRPr="0099093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证书编号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广州阿雷斯提汽车配件有限公司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利剑QC小组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广东电网有限责任公司清远清城供电局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横荷供电所QC小组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 xml:space="preserve">广州广日电气设备有限公司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暴风QC小组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广东省建筑工程集团有限公司第一工程分公司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广东建工砥砺向前QC小组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广东华隧建设集团股份有限公司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环西电力隧道项目QC小组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大族激光科技产业集团股份有限公司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北斗星QC小组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2019159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广州坚磊建设有限公司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从化市共和水库安全达标加固工程QC小组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中国能源建设集团广东火电工程有限公司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破浪者QC小组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中建三局第二建设工程有限责任公司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广铝、远大总部经济大厦QC小组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中国能源建设集团广东火电工程有限公司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电力合伙人QC小组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2019049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台开QC小组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广州市水电设备安装有限公司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第一分公司腾飞QC小组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广东省建筑装饰工程有限公司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广装匠心QC小组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红河广源马堵山水电开发有限公司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马堵山水电厂QC小组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广东电力工程局有限公司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锐意QC小组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广州市房屋开发建设有限公司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中山大学北校区学生宿舍楼项目QC小组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中国电信股份有限公司广州分公司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电渠移动新入网用户激活辅导QC小组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广东新兴铸管有限公司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提高生铁外观质量QC小组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2019045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广州市水电设备安装有限公司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广州地铁21号线车站设备Ⅰ标段QC小组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国药集团致君（深圳）制药有限公司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微生物限度免检课题小组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湛江海滨船厂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深蓝QC小组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凤尾坑QC小组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2019124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广东电网有限责任公司中山坦洲供电分局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坦洲供电分局配电部QC小组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2019142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中国电信股份有限公司广州分公司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智家达人推广QC小组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2019128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中国人民解放军第四八零一工厂黄埔军械修理厂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精新QC小组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广州广日智能停车设备有限公司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电梯配件QC小组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广东新兴铸管有限公司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提高机时产量QC小组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2019044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广东坚美铝型材厂（集团）有限公司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“稳住，我们能赢”QC小组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2019104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广东电网有限责任公司清远佛冈供电局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汤塘中心供电所QC小组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台开QC小组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中核检修有限公司台山分公司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距离QC小组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 xml:space="preserve">广州广日电气设备有限公司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齐力QC小组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2019011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中国能源建设集团广东火电工程有限公司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风华正茂QC小组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2019048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广州市水电设备安装有限公司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万博中央商务区数码产业总部项目QC小组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2019101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中国能源建设集团广东火电工程有限公司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联动QC小组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广州坚磊建设有限公司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从化区江埔街钓鲤村塘岭移民社排水渠改造工程QC小组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2019036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广州市水电设备安装有限公司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广州国际生物岛标准产业单位项目QC小组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湛江海滨船厂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车工二班QC小组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2019146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五邑QC小组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2019023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湛江海滨船厂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轮机分厂降损QC小组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2019144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中国电信股份有限公司广州分公司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天猫运营工匠小组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2019130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广东电网有限责任公司清远清城供电局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配网综合一班QC小组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2019077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中和检修有限公司深圳分公司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核岛医生QC小组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红河广源水电开发有限公司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红河广源南沙电厂运行QC小组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2019158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广东电网有限责任公司清远清城供电局凤城供电所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北江先锋QC小组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2019078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广州市水电设备安装有限公司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第一公司飞翔QC小组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2019097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广东电网有限责任公司清远供电局信息中心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信息中心动力QC小组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2019075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中建投资（珠海）有限公司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中建珠海之星QC小组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2019039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广州市水电设备安装有限公司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南沙档案信息规划展览中心QC小组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中核检修有限公司阳江分公司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“奋进号”QC小组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广东电力工程局有限公司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电厂安装QC小组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广东一方制药有限公司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护环组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2019059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台开QC小组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2019061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广东坚美铝型材厂（集团）有限公司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氧化二QC小组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2019103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中核检修有限公司阳江分公司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“能屈能伸”QC小组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2019054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广州市房屋开发建设有限公司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万博商务区地下空间项目二（汇智三路G区）工程QC小组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2019084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广东电网有限责任公司清远清新供电局太和供电所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和创筑梦QC小组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2019080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广州珠江钢琴集团股份有限公司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超人QC小组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2019135</w:t>
            </w:r>
          </w:p>
        </w:tc>
      </w:tr>
      <w:tr w:rsidR="008F7545" w:rsidRPr="0099093C" w:rsidTr="00505F4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广州市房屋开发建设有限公司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广州市轨道交通二十一号线制作与安装工程QC小组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2019083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广州珠江钢琴集团股份有限公司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腾飞QC小组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2019134</w:t>
            </w:r>
          </w:p>
        </w:tc>
      </w:tr>
      <w:tr w:rsidR="008F7545" w:rsidRPr="0099093C" w:rsidTr="00505F4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广东省建筑装饰工程有限公司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545" w:rsidRPr="0099093C" w:rsidRDefault="008F7545" w:rsidP="00505F4F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广西梧州西江机场工程QC小组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545" w:rsidRPr="0099093C" w:rsidRDefault="008F7545" w:rsidP="00505F4F">
            <w:pPr>
              <w:widowControl/>
              <w:jc w:val="center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99093C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HYQC 2019136</w:t>
            </w:r>
          </w:p>
        </w:tc>
      </w:tr>
    </w:tbl>
    <w:p w:rsidR="008F7545" w:rsidRPr="0099093C" w:rsidRDefault="008F7545" w:rsidP="008F7545">
      <w:pPr>
        <w:tabs>
          <w:tab w:val="left" w:pos="7020"/>
          <w:tab w:val="left" w:pos="8100"/>
        </w:tabs>
        <w:spacing w:line="520" w:lineRule="exact"/>
        <w:jc w:val="left"/>
        <w:rPr>
          <w:b/>
          <w:color w:val="000000" w:themeColor="text1"/>
          <w:sz w:val="32"/>
          <w:szCs w:val="32"/>
        </w:rPr>
      </w:pPr>
    </w:p>
    <w:p w:rsidR="00563CAB" w:rsidRDefault="00F07ED4">
      <w:bookmarkStart w:id="0" w:name="_GoBack"/>
      <w:bookmarkEnd w:id="0"/>
    </w:p>
    <w:sectPr w:rsidR="00563CAB">
      <w:footerReference w:type="default" r:id="rId6"/>
      <w:pgSz w:w="11907" w:h="16840"/>
      <w:pgMar w:top="1134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D4" w:rsidRDefault="00F07ED4" w:rsidP="008F7545">
      <w:r>
        <w:separator/>
      </w:r>
    </w:p>
  </w:endnote>
  <w:endnote w:type="continuationSeparator" w:id="0">
    <w:p w:rsidR="00F07ED4" w:rsidRDefault="00F07ED4" w:rsidP="008F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75" w:rsidRDefault="00F07ED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F7545">
      <w:rPr>
        <w:rStyle w:val="a5"/>
        <w:noProof/>
      </w:rPr>
      <w:t>2</w:t>
    </w:r>
    <w:r>
      <w:fldChar w:fldCharType="end"/>
    </w:r>
  </w:p>
  <w:p w:rsidR="003F3D75" w:rsidRDefault="00F07E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D4" w:rsidRDefault="00F07ED4" w:rsidP="008F7545">
      <w:r>
        <w:separator/>
      </w:r>
    </w:p>
  </w:footnote>
  <w:footnote w:type="continuationSeparator" w:id="0">
    <w:p w:rsidR="00F07ED4" w:rsidRDefault="00F07ED4" w:rsidP="008F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F"/>
    <w:rsid w:val="00677F1C"/>
    <w:rsid w:val="008F7545"/>
    <w:rsid w:val="00C702BF"/>
    <w:rsid w:val="00E2368C"/>
    <w:rsid w:val="00F0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22368-996E-4232-9964-0B45772E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45"/>
    <w:rPr>
      <w:sz w:val="18"/>
      <w:szCs w:val="18"/>
    </w:rPr>
  </w:style>
  <w:style w:type="paragraph" w:styleId="a4">
    <w:name w:val="footer"/>
    <w:basedOn w:val="a"/>
    <w:link w:val="Char0"/>
    <w:unhideWhenUsed/>
    <w:rsid w:val="008F7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F7545"/>
    <w:rPr>
      <w:sz w:val="18"/>
      <w:szCs w:val="18"/>
    </w:rPr>
  </w:style>
  <w:style w:type="character" w:styleId="a5">
    <w:name w:val="page number"/>
    <w:basedOn w:val="a0"/>
    <w:rsid w:val="008F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5188</Characters>
  <Application>Microsoft Office Word</Application>
  <DocSecurity>0</DocSecurity>
  <Lines>43</Lines>
  <Paragraphs>12</Paragraphs>
  <ScaleCrop>false</ScaleCrop>
  <Company>微软中国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2019-06-03T03:19:00Z</dcterms:created>
  <dcterms:modified xsi:type="dcterms:W3CDTF">2019-06-03T03:20:00Z</dcterms:modified>
</cp:coreProperties>
</file>