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8C" w:rsidRDefault="00C36E8C" w:rsidP="00C36E8C">
      <w:pPr>
        <w:spacing w:line="534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附件4        </w:t>
      </w:r>
    </w:p>
    <w:p w:rsidR="00C36E8C" w:rsidRDefault="00C36E8C" w:rsidP="00C36E8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 w:rsidRPr="00B17471">
        <w:rPr>
          <w:rFonts w:hint="eastAsia"/>
          <w:b/>
          <w:sz w:val="36"/>
          <w:szCs w:val="36"/>
        </w:rPr>
        <w:t>广东省中小企业专场交流会申报表</w:t>
      </w:r>
    </w:p>
    <w:p w:rsidR="00C36E8C" w:rsidRDefault="00C36E8C" w:rsidP="00C36E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所属行业类别：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总编号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2"/>
        <w:gridCol w:w="1442"/>
        <w:gridCol w:w="1510"/>
        <w:gridCol w:w="1276"/>
        <w:gridCol w:w="1275"/>
      </w:tblGrid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</w:rPr>
              <w:t>小组名称</w:t>
            </w:r>
          </w:p>
        </w:tc>
        <w:tc>
          <w:tcPr>
            <w:tcW w:w="6945" w:type="dxa"/>
            <w:gridSpan w:val="5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vAlign w:val="center"/>
          </w:tcPr>
          <w:p w:rsidR="00C36E8C" w:rsidRDefault="00C36E8C" w:rsidP="0088490E">
            <w:pPr>
              <w:spacing w:beforeLines="20" w:before="62" w:afterLines="20" w:after="62" w:line="320" w:lineRule="exact"/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275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vAlign w:val="center"/>
          </w:tcPr>
          <w:p w:rsidR="00C36E8C" w:rsidRDefault="00C36E8C" w:rsidP="0088490E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企业从业人员数（人）</w:t>
            </w:r>
          </w:p>
        </w:tc>
        <w:tc>
          <w:tcPr>
            <w:tcW w:w="1442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上一年度营业收入（万元）</w:t>
            </w:r>
          </w:p>
        </w:tc>
        <w:tc>
          <w:tcPr>
            <w:tcW w:w="2551" w:type="dxa"/>
            <w:gridSpan w:val="2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567"/>
        </w:trPr>
        <w:tc>
          <w:tcPr>
            <w:tcW w:w="2694" w:type="dxa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小组成员名称</w:t>
            </w:r>
          </w:p>
        </w:tc>
        <w:tc>
          <w:tcPr>
            <w:tcW w:w="6945" w:type="dxa"/>
            <w:gridSpan w:val="5"/>
            <w:vAlign w:val="center"/>
          </w:tcPr>
          <w:p w:rsidR="00C36E8C" w:rsidRDefault="00C36E8C" w:rsidP="0088490E">
            <w:pPr>
              <w:rPr>
                <w:rFonts w:hint="eastAsia"/>
                <w:sz w:val="24"/>
              </w:rPr>
            </w:pPr>
          </w:p>
        </w:tc>
      </w:tr>
      <w:tr w:rsidR="00C36E8C" w:rsidTr="0088490E">
        <w:trPr>
          <w:trHeight w:val="915"/>
        </w:trPr>
        <w:tc>
          <w:tcPr>
            <w:tcW w:w="9639" w:type="dxa"/>
            <w:gridSpan w:val="6"/>
            <w:vAlign w:val="center"/>
          </w:tcPr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</w:t>
            </w:r>
            <w:r>
              <w:rPr>
                <w:rFonts w:hint="eastAsia"/>
                <w:b/>
                <w:sz w:val="28"/>
                <w:szCs w:val="28"/>
              </w:rPr>
              <w:t>小组简介及主要活动过程与效果：</w:t>
            </w: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C36E8C" w:rsidRDefault="00C36E8C" w:rsidP="0088490E">
            <w:pPr>
              <w:spacing w:line="500" w:lineRule="exact"/>
              <w:ind w:firstLineChars="2787" w:firstLine="7834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 w:rsidR="00C36E8C" w:rsidRDefault="00C36E8C" w:rsidP="0088490E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84E53" w:rsidRDefault="00C36E8C">
      <w:r>
        <w:rPr>
          <w:rFonts w:ascii="仿宋" w:eastAsia="仿宋" w:hAnsi="仿宋" w:cs="仿宋"/>
          <w:sz w:val="32"/>
          <w:szCs w:val="32"/>
        </w:rPr>
        <w:br w:type="page"/>
      </w:r>
      <w:bookmarkStart w:id="0" w:name="_GoBack"/>
      <w:bookmarkEnd w:id="0"/>
    </w:p>
    <w:sectPr w:rsidR="00E8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1F" w:rsidRDefault="005A261F" w:rsidP="00C36E8C">
      <w:r>
        <w:separator/>
      </w:r>
    </w:p>
  </w:endnote>
  <w:endnote w:type="continuationSeparator" w:id="0">
    <w:p w:rsidR="005A261F" w:rsidRDefault="005A261F" w:rsidP="00C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1F" w:rsidRDefault="005A261F" w:rsidP="00C36E8C">
      <w:r>
        <w:separator/>
      </w:r>
    </w:p>
  </w:footnote>
  <w:footnote w:type="continuationSeparator" w:id="0">
    <w:p w:rsidR="005A261F" w:rsidRDefault="005A261F" w:rsidP="00C3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F6"/>
    <w:rsid w:val="002637F6"/>
    <w:rsid w:val="005A261F"/>
    <w:rsid w:val="00C36E8C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4603D-C623-4539-B3EA-9535059A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E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2021-03-03T03:45:00Z</dcterms:created>
  <dcterms:modified xsi:type="dcterms:W3CDTF">2021-03-03T03:45:00Z</dcterms:modified>
</cp:coreProperties>
</file>