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A274" w14:textId="77777777" w:rsidR="000B6B62" w:rsidRDefault="000B6B62" w:rsidP="000B6B62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</w:t>
      </w:r>
      <w:r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：</w:t>
      </w:r>
    </w:p>
    <w:p w14:paraId="5A57F53C" w14:textId="77777777" w:rsidR="000B6B62" w:rsidRDefault="000B6B62" w:rsidP="000B6B62">
      <w:pPr>
        <w:rPr>
          <w:rFonts w:eastAsiaTheme="minorEastAsia"/>
          <w:color w:val="000000" w:themeColor="text1"/>
        </w:rPr>
      </w:pPr>
    </w:p>
    <w:p w14:paraId="7B67E85E" w14:textId="77777777" w:rsidR="000B6B62" w:rsidRDefault="000B6B62" w:rsidP="000B6B62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香港注册品质工程师申请表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0"/>
        <w:gridCol w:w="3176"/>
        <w:gridCol w:w="1103"/>
        <w:gridCol w:w="2257"/>
      </w:tblGrid>
      <w:tr w:rsidR="000B6B62" w14:paraId="4766995D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5C4A5BBA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申请项目</w:t>
            </w:r>
          </w:p>
        </w:tc>
        <w:tc>
          <w:tcPr>
            <w:tcW w:w="3939" w:type="pct"/>
            <w:gridSpan w:val="3"/>
            <w:vAlign w:val="center"/>
          </w:tcPr>
          <w:p w14:paraId="2BADD8E5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香港注册品质工程师</w:t>
            </w:r>
          </w:p>
        </w:tc>
      </w:tr>
      <w:tr w:rsidR="000B6B62" w14:paraId="00B0409B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46166C43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申请级别</w:t>
            </w:r>
          </w:p>
        </w:tc>
        <w:tc>
          <w:tcPr>
            <w:tcW w:w="3939" w:type="pct"/>
            <w:gridSpan w:val="3"/>
            <w:vAlign w:val="center"/>
          </w:tcPr>
          <w:p w14:paraId="65441A42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见习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助理级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中级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高级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教授级</w:t>
            </w:r>
          </w:p>
        </w:tc>
      </w:tr>
      <w:tr w:rsidR="000B6B62" w14:paraId="6671CE28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04AB19A2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申请人姓名</w:t>
            </w:r>
          </w:p>
        </w:tc>
        <w:tc>
          <w:tcPr>
            <w:tcW w:w="1914" w:type="pct"/>
            <w:vAlign w:val="center"/>
          </w:tcPr>
          <w:p w14:paraId="33030C7B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1702AB9A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性别</w:t>
            </w:r>
          </w:p>
        </w:tc>
        <w:tc>
          <w:tcPr>
            <w:tcW w:w="1360" w:type="pct"/>
            <w:vAlign w:val="center"/>
          </w:tcPr>
          <w:p w14:paraId="5C7DF01F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0521111D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36FEC47A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身份证号码</w:t>
            </w:r>
          </w:p>
        </w:tc>
        <w:tc>
          <w:tcPr>
            <w:tcW w:w="1914" w:type="pct"/>
            <w:vAlign w:val="center"/>
          </w:tcPr>
          <w:p w14:paraId="66C43E08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118C9E36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手机</w:t>
            </w:r>
          </w:p>
        </w:tc>
        <w:tc>
          <w:tcPr>
            <w:tcW w:w="1360" w:type="pct"/>
            <w:vAlign w:val="center"/>
          </w:tcPr>
          <w:p w14:paraId="5A9E4745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5A341083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609A405A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毕业院校</w:t>
            </w:r>
          </w:p>
        </w:tc>
        <w:tc>
          <w:tcPr>
            <w:tcW w:w="3939" w:type="pct"/>
            <w:gridSpan w:val="3"/>
            <w:vAlign w:val="center"/>
          </w:tcPr>
          <w:p w14:paraId="18A3AD17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16AEFA1E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1A6A6488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所学专业</w:t>
            </w:r>
          </w:p>
        </w:tc>
        <w:tc>
          <w:tcPr>
            <w:tcW w:w="1914" w:type="pct"/>
            <w:vAlign w:val="center"/>
          </w:tcPr>
          <w:p w14:paraId="7E9F814E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48308D9D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学历</w:t>
            </w:r>
          </w:p>
        </w:tc>
        <w:tc>
          <w:tcPr>
            <w:tcW w:w="1360" w:type="pct"/>
            <w:vAlign w:val="center"/>
          </w:tcPr>
          <w:p w14:paraId="09B598AE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607298AB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51BE1F7F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所在单位</w:t>
            </w:r>
          </w:p>
        </w:tc>
        <w:tc>
          <w:tcPr>
            <w:tcW w:w="3939" w:type="pct"/>
            <w:gridSpan w:val="3"/>
            <w:vAlign w:val="center"/>
          </w:tcPr>
          <w:p w14:paraId="05CB39BC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660AAF71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2757BAE1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部门</w:t>
            </w:r>
          </w:p>
        </w:tc>
        <w:tc>
          <w:tcPr>
            <w:tcW w:w="1914" w:type="pct"/>
            <w:vAlign w:val="center"/>
          </w:tcPr>
          <w:p w14:paraId="6BA90CA6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4F571E03" w14:textId="77777777" w:rsidR="000B6B62" w:rsidRDefault="000B6B62" w:rsidP="007A61F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职务</w:t>
            </w:r>
          </w:p>
        </w:tc>
        <w:tc>
          <w:tcPr>
            <w:tcW w:w="1360" w:type="pct"/>
            <w:vAlign w:val="center"/>
          </w:tcPr>
          <w:p w14:paraId="5C272D88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0B6B62" w14:paraId="6956126F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42F9779D" w14:textId="77777777" w:rsidR="000B6B62" w:rsidRDefault="000B6B62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32"/>
              </w:rPr>
              <w:t>考试合格证书编号</w:t>
            </w:r>
          </w:p>
        </w:tc>
        <w:tc>
          <w:tcPr>
            <w:tcW w:w="3939" w:type="pct"/>
            <w:gridSpan w:val="3"/>
            <w:vAlign w:val="center"/>
          </w:tcPr>
          <w:p w14:paraId="776E9BA5" w14:textId="77777777" w:rsidR="000B6B62" w:rsidRDefault="000B6B62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</w:tbl>
    <w:p w14:paraId="260E1227" w14:textId="77777777" w:rsidR="000B6B62" w:rsidRDefault="000B6B62" w:rsidP="000B6B62">
      <w:pPr>
        <w:rPr>
          <w:color w:val="000000" w:themeColor="text1"/>
        </w:rPr>
      </w:pPr>
    </w:p>
    <w:p w14:paraId="04DB363E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香港注册品质工程师评审注册费：</w:t>
      </w:r>
    </w:p>
    <w:p w14:paraId="68BC945B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见习/助理级：</w:t>
      </w:r>
      <w:r>
        <w:rPr>
          <w:rFonts w:ascii="仿宋" w:eastAsia="仿宋" w:hAnsi="仿宋" w:cs="仿宋"/>
          <w:color w:val="000000" w:themeColor="text1"/>
          <w:sz w:val="24"/>
        </w:rPr>
        <w:t>10</w:t>
      </w:r>
      <w:r>
        <w:rPr>
          <w:rFonts w:ascii="仿宋" w:eastAsia="仿宋" w:hAnsi="仿宋" w:cs="仿宋" w:hint="eastAsia"/>
          <w:color w:val="000000" w:themeColor="text1"/>
          <w:sz w:val="24"/>
        </w:rPr>
        <w:t>00元；中级：</w:t>
      </w:r>
      <w:r>
        <w:rPr>
          <w:rFonts w:ascii="仿宋" w:eastAsia="仿宋" w:hAnsi="仿宋" w:cs="仿宋"/>
          <w:color w:val="000000" w:themeColor="text1"/>
          <w:sz w:val="24"/>
        </w:rPr>
        <w:t>20</w:t>
      </w:r>
      <w:r>
        <w:rPr>
          <w:rFonts w:ascii="仿宋" w:eastAsia="仿宋" w:hAnsi="仿宋" w:cs="仿宋" w:hint="eastAsia"/>
          <w:color w:val="000000" w:themeColor="text1"/>
          <w:sz w:val="24"/>
        </w:rPr>
        <w:t>00元；高级：</w:t>
      </w:r>
      <w:r>
        <w:rPr>
          <w:rFonts w:ascii="仿宋" w:eastAsia="仿宋" w:hAnsi="仿宋" w:cs="仿宋"/>
          <w:color w:val="000000" w:themeColor="text1"/>
          <w:sz w:val="24"/>
        </w:rPr>
        <w:t>30</w:t>
      </w:r>
      <w:r>
        <w:rPr>
          <w:rFonts w:ascii="仿宋" w:eastAsia="仿宋" w:hAnsi="仿宋" w:cs="仿宋" w:hint="eastAsia"/>
          <w:color w:val="000000" w:themeColor="text1"/>
          <w:sz w:val="24"/>
        </w:rPr>
        <w:t>00元；教授级：5</w:t>
      </w:r>
      <w:r>
        <w:rPr>
          <w:rFonts w:ascii="仿宋" w:eastAsia="仿宋" w:hAnsi="仿宋" w:cs="仿宋"/>
          <w:color w:val="000000" w:themeColor="text1"/>
          <w:sz w:val="24"/>
        </w:rPr>
        <w:t>0</w:t>
      </w:r>
      <w:r>
        <w:rPr>
          <w:rFonts w:ascii="仿宋" w:eastAsia="仿宋" w:hAnsi="仿宋" w:cs="仿宋" w:hint="eastAsia"/>
          <w:color w:val="000000" w:themeColor="text1"/>
          <w:sz w:val="24"/>
        </w:rPr>
        <w:t>00元</w:t>
      </w:r>
    </w:p>
    <w:p w14:paraId="25944ADD" w14:textId="77777777" w:rsidR="000B6B62" w:rsidRDefault="000B6B62" w:rsidP="000B6B62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提请注意：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当理论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考试合格后，请根据《评价标准》充分评估自身工作经历和业绩成果再填报注册申请表、告知书（署名），纸质版打印签名报送至广东省质量协会（地址：广州市越秀区连新路11号8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楼董甜甜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18922771656），电子版发至邮箱：gdaqhyb@126.com，并缴纳评审注册费交至下方账户，本申请表另行通知递交时间。</w:t>
      </w:r>
    </w:p>
    <w:p w14:paraId="4508D807" w14:textId="77777777" w:rsidR="000B6B62" w:rsidRDefault="000B6B62" w:rsidP="000B6B62">
      <w:pPr>
        <w:rPr>
          <w:rFonts w:eastAsiaTheme="minorEastAsia"/>
          <w:color w:val="000000" w:themeColor="text1"/>
        </w:rPr>
      </w:pPr>
      <w:r>
        <w:rPr>
          <w:rFonts w:eastAsiaTheme="minorEastAsia" w:hint="eastAsia"/>
          <w:color w:val="000000" w:themeColor="text1"/>
        </w:rPr>
        <w:t xml:space="preserve">     </w:t>
      </w:r>
    </w:p>
    <w:p w14:paraId="7F5452EA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7D24" wp14:editId="7A91A13F">
                <wp:simplePos x="0" y="0"/>
                <wp:positionH relativeFrom="column">
                  <wp:posOffset>-2477135</wp:posOffset>
                </wp:positionH>
                <wp:positionV relativeFrom="page">
                  <wp:posOffset>6868795</wp:posOffset>
                </wp:positionV>
                <wp:extent cx="161925" cy="123825"/>
                <wp:effectExtent l="29210" t="17780" r="37465" b="29845"/>
                <wp:wrapNone/>
                <wp:docPr id="10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753FEB7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自选图形 41" o:spid="_x0000_s1026" type="#_x0000_t187" style="position:absolute;left:0;text-align:left;margin-left:-195.05pt;margin-top:540.85pt;width:12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" fillcolor="red">
                <w10:wrap anchory="page"/>
              </v:shape>
            </w:pict>
          </mc:Fallback>
        </mc:AlternateContent>
      </w:r>
      <w:r>
        <w:rPr>
          <w:rFonts w:ascii="仿宋" w:eastAsia="仿宋" w:hAnsi="仿宋" w:cs="仿宋" w:hint="eastAsia"/>
          <w:color w:val="000000" w:themeColor="text1"/>
          <w:sz w:val="24"/>
        </w:rPr>
        <w:t>汇款账户：（另行通知交付时间）</w:t>
      </w:r>
    </w:p>
    <w:p w14:paraId="60FDDB0F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户名：广东省质量协会</w:t>
      </w:r>
    </w:p>
    <w:p w14:paraId="05C9B8A0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帐号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：3602096609000098324</w:t>
      </w:r>
    </w:p>
    <w:p w14:paraId="26BC945D" w14:textId="77777777" w:rsidR="000B6B62" w:rsidRDefault="000B6B62" w:rsidP="000B6B62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开户行：中国工商银行广州府前路支行</w:t>
      </w:r>
    </w:p>
    <w:p w14:paraId="4AD2FF71" w14:textId="77777777" w:rsidR="000B6B62" w:rsidRPr="000B6B62" w:rsidRDefault="000B6B62"/>
    <w:sectPr w:rsidR="000B6B62" w:rsidRPr="000B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62"/>
    <w:rsid w:val="000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485D"/>
  <w15:chartTrackingRefBased/>
  <w15:docId w15:val="{B6F20ECE-4148-4EC9-9C4A-5582F4CD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62"/>
    <w:pPr>
      <w:widowControl w:val="0"/>
      <w:jc w:val="both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6B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0B6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 志薇</dc:creator>
  <cp:keywords/>
  <dc:description/>
  <cp:lastModifiedBy>麦 志薇</cp:lastModifiedBy>
  <cp:revision>1</cp:revision>
  <dcterms:created xsi:type="dcterms:W3CDTF">2022-07-01T03:33:00Z</dcterms:created>
  <dcterms:modified xsi:type="dcterms:W3CDTF">2022-07-01T03:33:00Z</dcterms:modified>
</cp:coreProperties>
</file>